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DC" w:rsidRDefault="000D0709">
      <w:pPr>
        <w:pStyle w:val="1"/>
        <w:spacing w:line="240" w:lineRule="auto"/>
        <w:jc w:val="center"/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hint="eastAsia"/>
        </w:rPr>
        <w:t>小艺帮</w:t>
      </w:r>
      <w:r>
        <w:rPr>
          <w:rFonts w:hint="eastAsia"/>
        </w:rPr>
        <w:t>APP</w:t>
      </w:r>
      <w:r>
        <w:rPr>
          <w:rFonts w:hint="eastAsia"/>
        </w:rPr>
        <w:t>3</w:t>
      </w:r>
      <w:r>
        <w:t>.0</w:t>
      </w:r>
      <w:r>
        <w:rPr>
          <w:rFonts w:hint="eastAsia"/>
        </w:rPr>
        <w:t>版本用户操作手册</w:t>
      </w:r>
      <w:bookmarkStart w:id="4" w:name="_Toc53837977"/>
      <w:bookmarkEnd w:id="0"/>
      <w:bookmarkEnd w:id="1"/>
      <w:r>
        <w:rPr>
          <w:rFonts w:hint="eastAsia"/>
        </w:rPr>
        <w:t>（</w:t>
      </w:r>
      <w:r>
        <w:rPr>
          <w:rFonts w:hint="eastAsia"/>
        </w:rPr>
        <w:t>已</w:t>
      </w:r>
      <w:r>
        <w:rPr>
          <w:rFonts w:hint="eastAsia"/>
        </w:rPr>
        <w:t>报名考生）</w:t>
      </w:r>
      <w:bookmarkStart w:id="5" w:name="_Hlk53827270"/>
      <w:bookmarkEnd w:id="2"/>
      <w:bookmarkEnd w:id="3"/>
      <w:bookmarkEnd w:id="4"/>
    </w:p>
    <w:p w:rsidR="00FA2BDC" w:rsidRDefault="000D0709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考前准备注意事项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采用双机位考试模式，仅可使用两台手机完成考试。须使用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android7.0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及以上、鸿蒙或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ios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系统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10.0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以上的近两年上市的主流品牌机（例如华为、小米、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oppo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vivo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等千元以上机型），否则可能导致小艺帮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无法下载、样式错乱、无法完成考试的问题，责任自负。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考试通过小艺帮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进行。安装小艺帮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的手机为主机，安装小艺帮助手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的手机为辅机，两个软件不能同时安装在同一台手机上，考试前请确保小艺帮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为最新版本。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(4)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(5)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务必保持手机电量充足，确保在考试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过程中不会出现因手机电量过低自动关机、录制内容丢失。对考试时间比较长的专业，必须准备好电源以便随时使用。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(6)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务必确保考试时手机存储空间充足，至少有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10G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的剩余存储空间</w:t>
      </w:r>
      <w:r>
        <w:rPr>
          <w:rFonts w:ascii="微软雅黑" w:eastAsia="微软雅黑" w:hAnsi="微软雅黑"/>
          <w:color w:val="FF0000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。确保在拍摄过程中不会因为手机存储空间不足导致录制中断、录制内容丢失。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(7)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务必检查网络信号，建议是稳定的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wifi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或者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4G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网络，确保考试全程网络环境正常，避免出现断网情况导致视频提交失败。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(8)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</w:t>
      </w:r>
      <w:r>
        <w:rPr>
          <w:rFonts w:ascii="微软雅黑" w:eastAsia="微软雅黑" w:hAnsi="微软雅黑" w:cs="冬青黑体简体中文"/>
          <w:color w:val="FF0000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退出、关闭除小艺帮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之外的其他应用程序，例如微信、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QQ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、录屏、音乐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、视频、在线课堂等。手机不得使用夜间模式和静音模式。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(9)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在正式考试前请务必进行模拟考试，熟悉小艺帮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(10)</w:t>
      </w:r>
      <w:r>
        <w:rPr>
          <w:rFonts w:ascii="微软雅黑" w:eastAsia="微软雅黑" w:hAnsi="微软雅黑" w:cs="冬青黑体简体中文"/>
          <w:color w:val="FF0000"/>
          <w:szCs w:val="21"/>
        </w:rPr>
        <w:t xml:space="preserve"> </w:t>
      </w:r>
      <w:r>
        <w:rPr>
          <w:rFonts w:ascii="微软雅黑" w:eastAsia="微软雅黑" w:hAnsi="微软雅黑" w:cs="冬青黑体简体中文"/>
          <w:color w:val="FF0000"/>
          <w:szCs w:val="21"/>
        </w:rPr>
        <w:t>请务必使用手机系统自带的中文</w:t>
      </w:r>
      <w:r>
        <w:rPr>
          <w:rFonts w:ascii="微软雅黑" w:eastAsia="微软雅黑" w:hAnsi="微软雅黑" w:cs="冬青黑体简体中文"/>
          <w:color w:val="FF0000"/>
          <w:szCs w:val="21"/>
        </w:rPr>
        <w:t>简体</w:t>
      </w:r>
      <w:r>
        <w:rPr>
          <w:rFonts w:ascii="微软雅黑" w:eastAsia="微软雅黑" w:hAnsi="微软雅黑" w:cs="冬青黑体简体中文"/>
          <w:color w:val="FF0000"/>
          <w:szCs w:val="21"/>
        </w:rPr>
        <w:t>标准字体，选择字体大小为标准模式。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考试中注意事项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 xml:space="preserve">(1) 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进入模拟考试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/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ascii="微软雅黑" w:eastAsia="微软雅黑" w:hAnsi="微软雅黑" w:cs="冬青黑体简体中文"/>
          <w:color w:val="FF0000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考试时，考生不得进行录屏、截屏、投屏、锁屏、接通来电、退出小艺帮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或小艺帮助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、点击进入其他应用程序等会中断小艺帮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运行的操作，以上操作均会导致考试终止。考试时不要使用其他手机登录正在考试的小艺帮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账号，否则可能会导致考试失败。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考试结束后注意事项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主机位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科目的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考试视频提交后，才可提交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对应科目的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辅机位视频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或最后待主机位所有科目都录制提交完毕后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辅机位一键提交所有辅机录制视频。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 w:rsidR="00FA2BDC" w:rsidRDefault="000D070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全部视频上传成功前，一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定不要清理手机内存、垃圾数据等，考试时间结束后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48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小时内一定不要卸载小艺帮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。考试结束提交视频时请务必使用原考试手机操作，切勿更换手机。</w:t>
      </w:r>
    </w:p>
    <w:p w:rsidR="00FA2BDC" w:rsidRDefault="00FA2BDC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6625590" cy="3183255"/>
            <wp:effectExtent l="0" t="0" r="3810" b="44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</w:t>
      </w:r>
      <w:r>
        <w:rPr>
          <w:rFonts w:ascii="微软雅黑" w:eastAsia="微软雅黑" w:hAnsi="微软雅黑" w:hint="eastAsia"/>
          <w:szCs w:val="21"/>
        </w:rPr>
        <w:t>流程图</w:t>
      </w:r>
    </w:p>
    <w:p w:rsidR="00FA2BDC" w:rsidRDefault="00FA2BDC">
      <w:pPr>
        <w:rPr>
          <w:b/>
          <w:bCs/>
        </w:rPr>
      </w:pPr>
    </w:p>
    <w:p w:rsidR="00FA2BDC" w:rsidRDefault="000D0709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6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6"/>
    </w:p>
    <w:p w:rsidR="00FA2BDC" w:rsidRDefault="000D0709">
      <w:pPr>
        <w:pStyle w:val="2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8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本次</w:t>
      </w:r>
      <w:r>
        <w:rPr>
          <w:rFonts w:ascii="微软雅黑" w:eastAsia="微软雅黑" w:hAnsi="微软雅黑" w:hint="eastAsia"/>
          <w:color w:val="FF0000"/>
          <w:szCs w:val="21"/>
        </w:rPr>
        <w:t>考试要求</w:t>
      </w:r>
      <w:r>
        <w:rPr>
          <w:rFonts w:ascii="微软雅黑" w:eastAsia="微软雅黑" w:hAnsi="微软雅黑" w:hint="eastAsia"/>
          <w:color w:val="FF0000"/>
          <w:szCs w:val="21"/>
        </w:rPr>
        <w:t>全部使用</w:t>
      </w:r>
      <w:r>
        <w:rPr>
          <w:rFonts w:ascii="微软雅黑" w:eastAsia="微软雅黑" w:hAnsi="微软雅黑" w:hint="eastAsia"/>
          <w:color w:val="FF0000"/>
          <w:szCs w:val="21"/>
        </w:rPr>
        <w:t>双机位录制，请考生准备两台手机，安装小艺帮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</w:t>
      </w:r>
      <w:r>
        <w:rPr>
          <w:rFonts w:ascii="微软雅黑" w:eastAsia="微软雅黑" w:hAnsi="微软雅黑" w:hint="eastAsia"/>
          <w:color w:val="FF0000"/>
          <w:szCs w:val="21"/>
        </w:rPr>
        <w:t>的手机为主机，安装小艺帮助手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 </w:t>
      </w:r>
      <w:r>
        <w:rPr>
          <w:rFonts w:ascii="微软雅黑" w:eastAsia="微软雅黑" w:hAnsi="微软雅黑" w:hint="eastAsia"/>
          <w:color w:val="FF0000"/>
          <w:szCs w:val="21"/>
        </w:rPr>
        <w:t>的手机为辅机</w:t>
      </w:r>
      <w:r>
        <w:rPr>
          <w:rFonts w:ascii="微软雅黑" w:eastAsia="微软雅黑" w:hAnsi="微软雅黑" w:hint="eastAsia"/>
          <w:szCs w:val="21"/>
        </w:rPr>
        <w:t>（”小艺帮助手”相关操作说明详见</w:t>
      </w:r>
      <w:r>
        <w:rPr>
          <w:rFonts w:ascii="微软雅黑" w:eastAsia="微软雅黑" w:hAnsi="微软雅黑"/>
          <w:szCs w:val="21"/>
        </w:rPr>
        <w:t>下文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</w:t>
      </w:r>
      <w:r>
        <w:rPr>
          <w:rFonts w:ascii="微软雅黑" w:eastAsia="微软雅黑" w:hAnsi="微软雅黑"/>
          <w:color w:val="0000FF"/>
          <w:szCs w:val="21"/>
        </w:rPr>
        <w:t>“</w:t>
      </w:r>
      <w:r>
        <w:rPr>
          <w:rFonts w:ascii="微软雅黑" w:eastAsia="微软雅黑" w:hAnsi="微软雅黑" w:hint="eastAsia"/>
          <w:color w:val="0000FF"/>
          <w:szCs w:val="21"/>
        </w:rPr>
        <w:t>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/>
          <w:color w:val="0000FF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介绍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szCs w:val="21"/>
        </w:rPr>
        <w:t xml:space="preserve"> 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小艺帮使用您的摄像头、麦克风、扬声器、存储空间、网络等权限，以保证可以正常考试。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:rsidR="00FA2BDC" w:rsidRDefault="000D0709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2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9" w:name="_Hlk54516482"/>
      <w:bookmarkStart w:id="10" w:name="_Toc53837983"/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点击【注册】，输入手机号，点击发送验证码后填写，设置密码并牢记，点击注册。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港澳台侨及国际用户请点击注册页下方【港澳台侨及国际用户入口】进行注册。</w:t>
      </w:r>
    </w:p>
    <w:bookmarkEnd w:id="9"/>
    <w:p w:rsidR="00FA2BDC" w:rsidRDefault="000D0709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10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1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1"/>
    </w:p>
    <w:p w:rsidR="00FA2BDC" w:rsidRDefault="000D0709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0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1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4"/>
      <w:r>
        <w:rPr>
          <w:rFonts w:ascii="微软雅黑" w:eastAsia="微软雅黑" w:hAnsi="微软雅黑" w:hint="eastAsia"/>
          <w:color w:val="1E73F3"/>
          <w:u w:val="single"/>
        </w:rPr>
        <w:t>身份认证及</w:t>
      </w:r>
      <w:bookmarkEnd w:id="12"/>
      <w:r>
        <w:rPr>
          <w:rFonts w:ascii="微软雅黑" w:eastAsia="微软雅黑" w:hAnsi="微软雅黑" w:hint="eastAsia"/>
          <w:color w:val="1E73F3"/>
          <w:u w:val="single"/>
        </w:rPr>
        <w:t>考试确认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FA2BDC" w:rsidRDefault="000D0709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2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2BDC" w:rsidRDefault="000D0709">
      <w:pPr>
        <w:pStyle w:val="2"/>
      </w:pPr>
      <w:r>
        <w:t>2.1</w:t>
      </w:r>
      <w:r>
        <w:rPr>
          <w:rFonts w:hint="eastAsia"/>
        </w:rPr>
        <w:t>身份认证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FA2BDC" w:rsidRDefault="000D0709">
      <w:pPr>
        <w:pStyle w:val="2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</w:t>
      </w:r>
      <w:r>
        <w:rPr>
          <w:rFonts w:hint="eastAsia"/>
        </w:rPr>
        <w:t>填写考生信息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电子版、高考</w:t>
      </w:r>
      <w:r>
        <w:rPr>
          <w:rFonts w:ascii="微软雅黑" w:eastAsia="微软雅黑" w:hAnsi="微软雅黑"/>
          <w:szCs w:val="21"/>
        </w:rPr>
        <w:t>报考证</w:t>
      </w:r>
      <w:r>
        <w:rPr>
          <w:rFonts w:ascii="微软雅黑" w:eastAsia="微软雅黑" w:hAnsi="微软雅黑" w:hint="eastAsia"/>
          <w:szCs w:val="21"/>
        </w:rPr>
        <w:t>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选择身份为</w:t>
      </w:r>
      <w:r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其他</w:t>
      </w:r>
      <w:r>
        <w:rPr>
          <w:rFonts w:ascii="微软雅黑" w:eastAsia="微软雅黑" w:hAnsi="微软雅黑" w:hint="eastAsia"/>
          <w:szCs w:val="21"/>
        </w:rPr>
        <w:t>”，所属省份信息请考生填写户籍地。</w:t>
      </w:r>
      <w:bookmarkStart w:id="13" w:name="_GoBack"/>
      <w:bookmarkEnd w:id="13"/>
    </w:p>
    <w:p w:rsidR="00FA2BDC" w:rsidRDefault="00FA2BDC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</w:p>
    <w:p w:rsidR="00FA2BDC" w:rsidRDefault="000D0709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lastRenderedPageBreak/>
        <w:drawing>
          <wp:inline distT="0" distB="0" distL="114300" distR="114300">
            <wp:extent cx="1557655" cy="2760345"/>
            <wp:effectExtent l="9525" t="9525" r="17780" b="1905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3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463040" cy="2774950"/>
            <wp:effectExtent l="9525" t="9525" r="20955" b="19685"/>
            <wp:docPr id="4" name="图片 2" descr="D:\桌面\2021\新苗杯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桌面\2021\新苗杯\图片2.png图片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pStyle w:val="110"/>
        <w:snapToGrid w:val="0"/>
        <w:ind w:firstLineChars="0" w:firstLine="0"/>
      </w:pPr>
    </w:p>
    <w:p w:rsidR="00FA2BDC" w:rsidRDefault="000D0709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</w:t>
      </w:r>
      <w:r>
        <w:rPr>
          <w:rFonts w:ascii="微软雅黑" w:eastAsia="微软雅黑" w:hAnsi="微软雅黑" w:hint="eastAsia"/>
          <w:color w:val="1E73F3"/>
          <w:u w:val="single"/>
        </w:rPr>
        <w:t>确认</w:t>
      </w:r>
    </w:p>
    <w:p w:rsidR="00FA2BDC" w:rsidRDefault="000D070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</w:t>
      </w:r>
      <w:r>
        <w:rPr>
          <w:rFonts w:ascii="微软雅黑" w:eastAsia="微软雅黑" w:hAnsi="微软雅黑" w:hint="eastAsia"/>
          <w:color w:val="FF0000"/>
          <w:szCs w:val="21"/>
        </w:rPr>
        <w:t>【报考】页面会出现您有待确认的考试，请点进去确认考试。若未出现确认考试的提醒，可以进入【我的】页面点击【确认报考】查看是否有确认考试的提醒。</w:t>
      </w:r>
    </w:p>
    <w:p w:rsidR="00FA2BDC" w:rsidRDefault="000D070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如果没有</w:t>
      </w:r>
      <w:r>
        <w:rPr>
          <w:rFonts w:ascii="微软雅黑" w:eastAsia="微软雅黑" w:hAnsi="微软雅黑" w:hint="eastAsia"/>
          <w:color w:val="FF0000"/>
          <w:szCs w:val="21"/>
        </w:rPr>
        <w:t>找到需要确认的考试</w:t>
      </w:r>
      <w:r>
        <w:rPr>
          <w:rFonts w:ascii="微软雅黑" w:eastAsia="微软雅黑" w:hAnsi="微软雅黑" w:hint="eastAsia"/>
          <w:color w:val="FF0000"/>
          <w:szCs w:val="21"/>
        </w:rPr>
        <w:t>记录，请联系学校</w:t>
      </w:r>
      <w:r>
        <w:rPr>
          <w:rFonts w:ascii="微软雅黑" w:eastAsia="微软雅黑" w:hAnsi="微软雅黑" w:hint="eastAsia"/>
          <w:color w:val="FF0000"/>
          <w:szCs w:val="21"/>
        </w:rPr>
        <w:t>核对导入名单是否正确，如学校确认无误，请学生联系小艺帮客服处理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</w:p>
    <w:p w:rsidR="00FA2BDC" w:rsidRDefault="000D070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】，点击上方“确认考试”，</w:t>
      </w:r>
      <w:r>
        <w:rPr>
          <w:rFonts w:ascii="微软雅黑" w:eastAsia="微软雅黑" w:hAnsi="微软雅黑" w:hint="eastAsia"/>
          <w:szCs w:val="21"/>
        </w:rPr>
        <w:t>进入确认报考页面确认考试，</w:t>
      </w:r>
    </w:p>
    <w:p w:rsidR="00FA2BDC" w:rsidRDefault="000D070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未在规定时间内确认考试，时间结束则无法再确认考试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</w:t>
      </w:r>
      <w:r>
        <w:rPr>
          <w:rFonts w:ascii="微软雅黑" w:eastAsia="微软雅黑" w:hAnsi="微软雅黑" w:hint="eastAsia"/>
          <w:szCs w:val="21"/>
        </w:rPr>
        <w:t>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/>
          <w:szCs w:val="21"/>
        </w:rPr>
        <w:t>考试】</w:t>
      </w:r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 w:hint="eastAsia"/>
          <w:szCs w:val="21"/>
        </w:rPr>
        <w:t>考试】列表页查</w:t>
      </w:r>
      <w:r>
        <w:rPr>
          <w:rFonts w:ascii="微软雅黑" w:eastAsia="微软雅黑" w:hAnsi="微软雅黑" w:hint="eastAsia"/>
          <w:szCs w:val="21"/>
        </w:rPr>
        <w:t>看具体的报考详情和考试要求</w:t>
      </w:r>
      <w:r>
        <w:rPr>
          <w:rFonts w:ascii="微软雅黑" w:eastAsia="微软雅黑" w:hAnsi="微软雅黑"/>
          <w:szCs w:val="21"/>
        </w:rPr>
        <w:t>。</w:t>
      </w: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690245</wp:posOffset>
                </wp:positionV>
                <wp:extent cx="368935" cy="0"/>
                <wp:effectExtent l="0" t="9525" r="12065" b="13335"/>
                <wp:wrapNone/>
                <wp:docPr id="56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9" o:spid="_x0000_s1026" o:spt="20" style="position:absolute;left:0pt;margin-left:138.25pt;margin-top:54.35pt;height:0pt;width:29.05pt;z-index:251675648;mso-width-relative:page;mso-height-relative:page;" filled="f" stroked="t" coordsize="21600,21600" o:gfxdata="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6Ky9NYA&#10;AAALAQAADwAAAAAAAAABACAAAAAiAAAAZHJzL2Rvd25yZXYueG1sUEsBAhQAFAAAAAgAh07iQHHX&#10;CSPoAQAAsgMAAA4AAAAAAAAAAQAgAAAAJQEAAGRycy9lMm9Eb2MueG1sUEsFBgAAAAAGAAYAWQEA&#10;AH8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1188085</wp:posOffset>
                </wp:positionV>
                <wp:extent cx="569595" cy="635"/>
                <wp:effectExtent l="0" t="50800" r="9525" b="55245"/>
                <wp:wrapNone/>
                <wp:docPr id="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Straight Arrow Connector 2" o:spid="_x0000_s1026" o:spt="32" type="#_x0000_t32" style="position:absolute;left:0pt;flip:y;margin-left:167pt;margin-top:93.55pt;height:0.05pt;width:44.85pt;z-index:251679744;mso-width-relative:page;mso-height-relative:page;" filled="f" stroked="t" coordsize="21600,21600" o:gfxdata="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KA38XYAAAACwEAAA8AAAAAAAAAAQAgAAAAIgAAAGRycy9kb3du&#10;cmV2LnhtbFBLAQIUABQAAAAIAIdO4kCbVCR2/wEAAP8DAAAOAAAAAAAAAAEAIAAAACcBAABkcnMv&#10;ZTJvRG9jLnhtbFBLBQYAAAAABgAGAFkBAACYBQAAAAA=&#10;">
                <v:fill on="f" focussize="0,0"/>
                <v:stroke weight="1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687705</wp:posOffset>
                </wp:positionV>
                <wp:extent cx="4445" cy="501015"/>
                <wp:effectExtent l="9525" t="0" r="16510" b="1905"/>
                <wp:wrapNone/>
                <wp:docPr id="25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501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3" o:spid="_x0000_s1026" o:spt="20" style="position:absolute;left:0pt;flip:x;margin-left:166.65pt;margin-top:54.15pt;height:39.45pt;width:0.35pt;z-index:251668480;mso-width-relative:page;mso-height-relative:page;" filled="f" stroked="t" coordsize="21600,21600" o:gfxdata="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aZWsQdgAAAALAQAADwAAAAAAAAABACAAAAAiAAAAZHJzL2Rvd25yZXYueG1sUEsBAhQA&#10;FAAAAAgAh07iQMOjq33yAQAAwAMAAA4AAAAAAAAAAQAgAAAAJwEAAGRycy9lMm9Eb2MueG1sUEsF&#10;BgAAAAAGAAYAWQEAAIsFAAAAAA==&#10;">
                <v:fill on="f" focussize="0,0"/>
                <v:stroke weight="1.5pt" color="#FF0000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1161415</wp:posOffset>
                </wp:positionV>
                <wp:extent cx="7620" cy="711200"/>
                <wp:effectExtent l="9525" t="0" r="13335" b="5080"/>
                <wp:wrapNone/>
                <wp:docPr id="5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11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4" o:spid="_x0000_s1026" o:spt="20" style="position:absolute;left:0pt;margin-left:356.25pt;margin-top:91.45pt;height:56pt;width:0.6pt;z-index:251674624;mso-width-relative:page;mso-height-relative:page;" filled="f" stroked="t" coordsize="21600,21600" o:gfxdata="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VZACq&#10;2AAAAAsBAAAPAAAAAAAAAAEAIAAAACIAAABkcnMvZG93bnJldi54bWxQSwECFAAUAAAACACHTuJA&#10;I92XP+gBAAC1AwAADgAAAAAAAAABACAAAAAnAQAAZHJzL2Uyb0RvYy54bWxQSwUGAAAAAAYABgBZ&#10;AQAAgQUAAAAA&#10;">
                <v:fill on="f" focussize="0,0"/>
                <v:stroke weight="1.5pt" color="#FF0000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1859915</wp:posOffset>
                </wp:positionV>
                <wp:extent cx="440055" cy="6350"/>
                <wp:effectExtent l="0" t="0" r="0" b="0"/>
                <wp:wrapNone/>
                <wp:docPr id="36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055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9" o:spid="_x0000_s1026" o:spt="20" style="position:absolute;left:0pt;flip:y;margin-left:355.85pt;margin-top:146.45pt;height:0.5pt;width:34.65pt;z-index:251670528;mso-width-relative:page;mso-height-relative:page;" filled="f" stroked="t" coordsize="21600,21600" o:gfxdata="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KX2KHaAAAACwEAAA8AAAAAAAAAAQAgAAAAIgAAAGRycy9kb3ducmV2LnhtbFBL&#10;AQIUABQAAAAIAIdO4kA8k5eA9AEAAMADAAAOAAAAAAAAAAEAIAAAACkBAABkcnMvZTJvRG9jLnht&#10;bFBLBQYAAAAABgAGAFkBAACPBQAAAAA=&#10;">
                <v:fill on="f" focussize="0,0"/>
                <v:stroke weight="1.5pt" color="#FF0000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1158875</wp:posOffset>
                </wp:positionV>
                <wp:extent cx="429260" cy="3810"/>
                <wp:effectExtent l="0" t="53340" r="12700" b="64770"/>
                <wp:wrapNone/>
                <wp:docPr id="4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926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Straight Arrow Connector 2" o:spid="_x0000_s1026" o:spt="32" type="#_x0000_t32" style="position:absolute;left:0pt;flip:x y;margin-left:322.05pt;margin-top:91.25pt;height:0.3pt;width:33.8pt;z-index:251671552;mso-width-relative:page;mso-height-relative:page;" filled="f" stroked="t" coordsize="21600,21600" o:gfxdata="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TCOYtkAAAALAQAADwAAAAAAAAABACAAAAAiAAAA&#10;ZHJzL2Rvd25yZXYueG1sUEsBAhQAFAAAAAgAh07iQBD0yDoGAgAACwQAAA4AAAAAAAAAAQAgAAAA&#10;KAEAAGRycy9lMm9Eb2MueG1sUEsFBgAAAAAGAAYAWQEAAKAFAAAAAA==&#10;">
                <v:fill on="f" focussize="0,0"/>
                <v:stroke weight="1.5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160020</wp:posOffset>
            </wp:positionV>
            <wp:extent cx="1529715" cy="3060700"/>
            <wp:effectExtent l="0" t="0" r="9525" b="2540"/>
            <wp:wrapNone/>
            <wp:docPr id="2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1743075</wp:posOffset>
                </wp:positionV>
                <wp:extent cx="557530" cy="276860"/>
                <wp:effectExtent l="12700" t="12700" r="24130" b="15240"/>
                <wp:wrapNone/>
                <wp:docPr id="39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57530" cy="27686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14" o:spid="_x0000_s1026" o:spt="2" style="position:absolute;left:0pt;flip:x y;margin-left:394pt;margin-top:137.25pt;height:21.8pt;width:43.9pt;z-index:251673600;v-text-anchor:middle;mso-width-relative:page;mso-height-relative:page;" filled="f" stroked="t" coordsize="21600,21600" arcsize="0.166666666666667" o:gfxdata="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MKuPi2wAAAAsBAAAPAAAAAAAAAAEA&#10;IAAAACIAAABkcnMvZG93bnJldi54bWxQSwECFAAUAAAACACHTuJAKFnxNQwCAADmAwAADgAAAAAA&#10;AAABACAAAAAqAQAAZHJzL2Uyb0RvYy54bWxQSwUGAAAAAAYABgBZAQAAqAUAAAAA&#10;">
                <v:fill on="f" focussize="0,0"/>
                <v:stroke weight="2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153035</wp:posOffset>
            </wp:positionV>
            <wp:extent cx="1588135" cy="3060700"/>
            <wp:effectExtent l="0" t="0" r="12065" b="2540"/>
            <wp:wrapNone/>
            <wp:docPr id="2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150495</wp:posOffset>
            </wp:positionV>
            <wp:extent cx="1513840" cy="3049905"/>
            <wp:effectExtent l="12700" t="12700" r="12700" b="15875"/>
            <wp:wrapNone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7"/>
                    <a:srcRect t="2995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049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687705</wp:posOffset>
                </wp:positionV>
                <wp:extent cx="247015" cy="3175"/>
                <wp:effectExtent l="0" t="0" r="0" b="0"/>
                <wp:wrapNone/>
                <wp:docPr id="30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3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8" o:spid="_x0000_s1026" o:spt="20" style="position:absolute;left:0pt;margin-left:147.55pt;margin-top:54.15pt;height:0.25pt;width:19.45pt;z-index:251669504;mso-width-relative:page;mso-height-relative:page;" filled="f" stroked="t" coordsize="21600,21600" o:gfxdata="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NPPDtkAAAALAQAADwAAAAAAAAABACAAAAAiAAAAZHJzL2Rvd25yZXYueG1sUEsBAhQAFAAA&#10;AAgAh07iQPYo/WPuAQAAtgMAAA4AAAAAAAAAAQAgAAAAKAEAAGRycy9lMm9Eb2MueG1sUEsFBgAA&#10;AAAGAAYAWQEAAIgFAAAAAA=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FA2BDC" w:rsidRDefault="000D0709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4" w:name="_Toc53837987"/>
      <w:r>
        <w:rPr>
          <w:rFonts w:ascii="微软雅黑" w:eastAsia="微软雅黑" w:hAnsi="微软雅黑" w:hint="eastAsia"/>
          <w:color w:val="1E73F3"/>
          <w:u w:val="single"/>
        </w:rPr>
        <w:lastRenderedPageBreak/>
        <w:t>考前准备</w:t>
      </w:r>
      <w:bookmarkEnd w:id="14"/>
    </w:p>
    <w:p w:rsidR="00FA2BDC" w:rsidRDefault="000D0709">
      <w:pPr>
        <w:jc w:val="center"/>
      </w:pPr>
      <w:r>
        <w:rPr>
          <w:noProof/>
        </w:rP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2"/>
      </w:pPr>
      <w:bookmarkStart w:id="15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5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</w:t>
      </w:r>
      <w:r>
        <w:rPr>
          <w:rFonts w:ascii="微软雅黑" w:eastAsia="微软雅黑" w:hAnsi="微软雅黑" w:hint="eastAsia"/>
          <w:szCs w:val="21"/>
        </w:rPr>
        <w:t>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:rsidR="00FA2BDC" w:rsidRDefault="000D0709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2"/>
      </w:pPr>
      <w:bookmarkStart w:id="16" w:name="_Toc53837989"/>
      <w:r>
        <w:rPr>
          <w:rFonts w:hint="eastAsia"/>
        </w:rPr>
        <w:lastRenderedPageBreak/>
        <w:t>4</w:t>
      </w:r>
      <w:r>
        <w:t>.2</w:t>
      </w:r>
      <w:r>
        <w:rPr>
          <w:rFonts w:hint="eastAsia"/>
        </w:rPr>
        <w:t>考前</w:t>
      </w:r>
      <w:bookmarkEnd w:id="16"/>
      <w:r>
        <w:rPr>
          <w:rFonts w:hint="eastAsia"/>
        </w:rPr>
        <w:t>任务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FA2BDC" w:rsidRDefault="000D0709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1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2"/>
      </w:pPr>
      <w:bookmarkStart w:id="17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考前练习</w:t>
      </w:r>
      <w:bookmarkEnd w:id="17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</w:t>
      </w:r>
      <w:r>
        <w:rPr>
          <w:rFonts w:ascii="微软雅黑" w:eastAsia="微软雅黑" w:hAnsi="微软雅黑" w:hint="eastAsia"/>
          <w:color w:val="FF0000"/>
          <w:szCs w:val="21"/>
        </w:rPr>
        <w:t>务必</w:t>
      </w:r>
      <w:r>
        <w:rPr>
          <w:rFonts w:ascii="微软雅黑" w:eastAsia="微软雅黑" w:hAnsi="微软雅黑" w:hint="eastAsia"/>
          <w:color w:val="FF0000"/>
          <w:szCs w:val="21"/>
        </w:rPr>
        <w:t>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</w:t>
      </w:r>
      <w:r>
        <w:rPr>
          <w:rFonts w:ascii="微软雅黑" w:eastAsia="微软雅黑" w:hAnsi="微软雅黑" w:hint="eastAsia"/>
          <w:color w:val="FF0000"/>
          <w:szCs w:val="21"/>
        </w:rPr>
        <w:t>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</w:t>
      </w:r>
      <w:r>
        <w:rPr>
          <w:rFonts w:ascii="微软雅黑" w:eastAsia="微软雅黑" w:hAnsi="微软雅黑" w:hint="eastAsia"/>
          <w:szCs w:val="21"/>
        </w:rPr>
        <w:t>前结束录制，部分科目需要等待系统自动结束录制。</w:t>
      </w: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189230</wp:posOffset>
            </wp:positionV>
            <wp:extent cx="1992630" cy="3739515"/>
            <wp:effectExtent l="9525" t="9525" r="9525" b="15240"/>
            <wp:wrapNone/>
            <wp:docPr id="71" name="图片 2" descr="D:\桌面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D:\桌面\新建文件夹\图片2.png图片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73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177165</wp:posOffset>
            </wp:positionV>
            <wp:extent cx="1903730" cy="3749040"/>
            <wp:effectExtent l="9525" t="9525" r="22225" b="20955"/>
            <wp:wrapNone/>
            <wp:docPr id="77" name="图片 10" descr="微信图片_2021060211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 descr="微信图片_202106021106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4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205105</wp:posOffset>
            </wp:positionV>
            <wp:extent cx="1902460" cy="3737610"/>
            <wp:effectExtent l="9525" t="9525" r="23495" b="17145"/>
            <wp:wrapNone/>
            <wp:docPr id="75" name="图片 8" descr="D:\桌面\新建文件夹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 descr="D:\桌面\新建文件夹\图片4.png图片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73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182245</wp:posOffset>
                </wp:positionV>
                <wp:extent cx="1517015" cy="767080"/>
                <wp:effectExtent l="0" t="12700" r="6985" b="58420"/>
                <wp:wrapNone/>
                <wp:docPr id="74" name="肘形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015" cy="767080"/>
                        </a:xfrm>
                        <a:prstGeom prst="bentConnector3">
                          <a:avLst>
                            <a:gd name="adj1" fmla="val 50021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肘形连接符 6" o:spid="_x0000_s1026" o:spt="34" type="#_x0000_t34" style="position:absolute;left:0pt;margin-left:263.1pt;margin-top:14.35pt;height:60.4pt;width:119.45pt;z-index:251682816;mso-width-relative:page;mso-height-relative:page;" filled="f" stroked="t" coordsize="21600,21600" o:gfxdata="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+HAidcA&#10;AAAKAQAADwAAAAAAAAABACAAAAAiAAAAZHJzL2Rvd25yZXYueG1sUEsBAhQAFAAAAAgAh07iQJN0&#10;nZ0gAgAACAQAAA4AAAAAAAAAAQAgAAAAJgEAAGRycy9lMm9Eb2MueG1sUEsFBgAAAAAGAAYAWQEA&#10;ALgFAAAAAA==&#10;" adj="1080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22225</wp:posOffset>
                </wp:positionV>
                <wp:extent cx="857250" cy="380365"/>
                <wp:effectExtent l="12700" t="12700" r="13970" b="18415"/>
                <wp:wrapNone/>
                <wp:docPr id="7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9" o:spid="_x0000_s1026" o:spt="1" style="position:absolute;left:0pt;margin-left:195.15pt;margin-top:1.75pt;height:29.95pt;width:67.5pt;z-index:251683840;v-text-anchor:middle;mso-width-relative:page;mso-height-relative:page;" filled="f" stroked="t" coordsize="21600,21600" o:gfxdata="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kUKqnYAAAACAEAAA8AAAAAAAAAAQAgAAAAIgAAAGRycy9kb3ducmV2LnhtbFBLAQIUABQAAAAI&#10;AIdO4kD2uFof7QEAAMYDAAAOAAAAAAAAAAEAIAAAACcBAABkcnMvZTJvRG9jLnhtbFBLBQYAAAAA&#10;BgAGAFkBAACGBQAAAAA=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96520</wp:posOffset>
                </wp:positionV>
                <wp:extent cx="1785620" cy="857885"/>
                <wp:effectExtent l="12700" t="12700" r="15240" b="13335"/>
                <wp:wrapNone/>
                <wp:docPr id="7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857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13" o:spid="_x0000_s1026" o:spt="1" style="position:absolute;left:0pt;margin-left:11.1pt;margin-top:7.6pt;height:67.55pt;width:140.6pt;z-index:251677696;v-text-anchor:middle;mso-width-relative:page;mso-height-relative:page;" filled="f" stroked="t" coordsize="21600,21600" o:gfxdata="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DLkM1wAAAAkBAAAPAAAAAAAAAAEAIAAAACIAAABkcnMvZG93bnJldi54bWxQSwECFAAUAAAA&#10;CACHTuJAAaVDv+8BAADIAwAADgAAAAAAAAABACAAAAAmAQAAZHJzL2Uyb0RvYy54bWxQSwUGAAAA&#10;AAYABgBZAQAAhwUAAAAA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4445</wp:posOffset>
                </wp:positionV>
                <wp:extent cx="462915" cy="250825"/>
                <wp:effectExtent l="0" t="57150" r="9525" b="27305"/>
                <wp:wrapNone/>
                <wp:docPr id="73" name="肘形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" cy="250825"/>
                        </a:xfrm>
                        <a:prstGeom prst="bentConnector3">
                          <a:avLst>
                            <a:gd name="adj1" fmla="val 50069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肘形连接符 25" o:spid="_x0000_s1026" o:spt="34" type="#_x0000_t34" style="position:absolute;left:0pt;flip:y;margin-left:156.5pt;margin-top:0.35pt;height:19.75pt;width:36.45pt;z-index:251678720;mso-width-relative:page;mso-height-relative:page;" filled="f" stroked="t" coordsize="21600,21600" o:gfxdata="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Mw&#10;To3WAAAABwEAAA8AAAAAAAAAAQAgAAAAIgAAAGRycy9kb3ducmV2LnhtbFBLAQIUABQAAAAIAIdO&#10;4kBcWC1DJQIAABIEAAAOAAAAAAAAAAEAIAAAACUBAABkcnMvZTJvRG9jLnhtbFBLBQYAAAAABgAG&#10;AFkBAAC8BQAAAAA=&#10;" adj="1081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2"/>
      </w:pPr>
      <w:bookmarkStart w:id="18" w:name="_Toc53837992"/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模拟考试</w:t>
      </w:r>
      <w:bookmarkEnd w:id="18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</w:t>
      </w:r>
      <w:r>
        <w:rPr>
          <w:rFonts w:ascii="微软雅黑" w:eastAsia="微软雅黑" w:hAnsi="微软雅黑" w:hint="eastAsia"/>
          <w:color w:val="000000" w:themeColor="text1"/>
          <w:szCs w:val="21"/>
        </w:rPr>
        <w:t>务必</w:t>
      </w:r>
      <w:r>
        <w:rPr>
          <w:rFonts w:ascii="微软雅黑" w:eastAsia="微软雅黑" w:hAnsi="微软雅黑" w:hint="eastAsia"/>
          <w:color w:val="000000" w:themeColor="text1"/>
          <w:szCs w:val="21"/>
        </w:rPr>
        <w:t>要参加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</w:t>
      </w:r>
      <w:r>
        <w:rPr>
          <w:rFonts w:ascii="微软雅黑" w:eastAsia="微软雅黑" w:hAnsi="微软雅黑" w:hint="eastAsia"/>
          <w:color w:val="FF0000"/>
          <w:szCs w:val="21"/>
        </w:rPr>
        <w:t>流程</w:t>
      </w:r>
      <w:r>
        <w:rPr>
          <w:rFonts w:ascii="微软雅黑" w:eastAsia="微软雅黑" w:hAnsi="微软雅黑" w:hint="eastAsia"/>
          <w:color w:val="FF0000"/>
          <w:szCs w:val="21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:rsidR="00FA2BDC" w:rsidRDefault="00FA2BDC">
      <w:pPr>
        <w:ind w:firstLineChars="200" w:firstLine="480"/>
        <w:jc w:val="center"/>
        <w:rPr>
          <w:sz w:val="24"/>
          <w:szCs w:val="24"/>
        </w:rPr>
      </w:pPr>
    </w:p>
    <w:p w:rsidR="00FA2BDC" w:rsidRDefault="000D0709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9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9"/>
    </w:p>
    <w:p w:rsidR="00FA2BDC" w:rsidRDefault="000D0709">
      <w:pPr>
        <w:jc w:val="center"/>
      </w:pPr>
      <w:r>
        <w:rPr>
          <w:noProof/>
        </w:rP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jc w:val="center"/>
        <w:rPr>
          <w:highlight w:val="cyan"/>
        </w:rPr>
      </w:pPr>
    </w:p>
    <w:p w:rsidR="00FA2BDC" w:rsidRDefault="000D0709">
      <w:pPr>
        <w:pStyle w:val="2"/>
      </w:pPr>
      <w:r>
        <w:rPr>
          <w:rFonts w:hint="eastAsia"/>
        </w:rPr>
        <w:t>5</w:t>
      </w:r>
      <w:r>
        <w:t>.1</w:t>
      </w:r>
      <w:r>
        <w:t>科目介绍</w:t>
      </w:r>
    </w:p>
    <w:p w:rsidR="00FA2BDC" w:rsidRDefault="000D0709">
      <w:pPr>
        <w:ind w:firstLine="420"/>
        <w:rPr>
          <w:rFonts w:ascii="微软雅黑" w:eastAsia="微软雅黑" w:hAnsi="微软雅黑"/>
          <w:color w:val="0000FF"/>
          <w:szCs w:val="21"/>
          <w:highlight w:val="green"/>
        </w:rPr>
      </w:pPr>
      <w:r>
        <w:rPr>
          <w:rFonts w:ascii="微软雅黑" w:eastAsia="微软雅黑" w:hAnsi="微软雅黑" w:cs="微软雅黑" w:hint="eastAsia"/>
          <w:b/>
        </w:rPr>
        <w:t>面试科目</w:t>
      </w:r>
      <w:r>
        <w:rPr>
          <w:rFonts w:ascii="微软雅黑" w:eastAsia="微软雅黑" w:hAnsi="微软雅黑" w:cs="微软雅黑" w:hint="eastAsia"/>
          <w:b/>
        </w:rPr>
        <w:t>：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适用本次所有初试考试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按学校要求，</w:t>
      </w:r>
      <w:r>
        <w:rPr>
          <w:rFonts w:ascii="微软雅黑" w:eastAsia="微软雅黑" w:hAnsi="微软雅黑"/>
          <w:szCs w:val="21"/>
        </w:rPr>
        <w:t>提前架设好主机（小艺帮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）和辅机（小艺帮助手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摆放方法参照下方双机位摆放示意图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，进入正式考试后</w:t>
      </w:r>
      <w:r>
        <w:rPr>
          <w:rFonts w:ascii="微软雅黑" w:eastAsia="微软雅黑" w:hAnsi="微软雅黑" w:hint="eastAsia"/>
          <w:szCs w:val="21"/>
        </w:rPr>
        <w:t>，辅机先扫描主机</w:t>
      </w:r>
      <w:r>
        <w:rPr>
          <w:rFonts w:ascii="微软雅黑" w:eastAsia="微软雅黑" w:hAnsi="微软雅黑"/>
          <w:szCs w:val="21"/>
        </w:rPr>
        <w:t>位</w:t>
      </w:r>
      <w:r>
        <w:rPr>
          <w:rFonts w:ascii="微软雅黑" w:eastAsia="微软雅黑" w:hAnsi="微软雅黑" w:hint="eastAsia"/>
          <w:szCs w:val="21"/>
        </w:rPr>
        <w:t>二维码</w:t>
      </w:r>
      <w:r>
        <w:rPr>
          <w:rFonts w:ascii="微软雅黑" w:eastAsia="微软雅黑" w:hAnsi="微软雅黑"/>
          <w:szCs w:val="21"/>
        </w:rPr>
        <w:t>，开启辅机位录制</w:t>
      </w:r>
      <w:r>
        <w:rPr>
          <w:rFonts w:ascii="微软雅黑" w:eastAsia="微软雅黑" w:hAnsi="微软雅黑" w:hint="eastAsia"/>
          <w:szCs w:val="21"/>
        </w:rPr>
        <w:t>，详情见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双机位考试（小艺帮助手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 w:hint="eastAsia"/>
          <w:color w:val="0000FF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次录制机会，科目录制完毕后，可查看视频，并选择视频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提交上传。</w:t>
      </w:r>
    </w:p>
    <w:p w:rsidR="00FA2BDC" w:rsidRDefault="00FA2BD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20" w:name="_Toc25856734"/>
    </w:p>
    <w:p w:rsidR="00FA2BDC" w:rsidRDefault="000D0709">
      <w:pPr>
        <w:pStyle w:val="110"/>
        <w:tabs>
          <w:tab w:val="left" w:pos="346"/>
        </w:tabs>
        <w:snapToGrid w:val="0"/>
        <w:ind w:firstLineChars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  <w:t xml:space="preserve">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</w:t>
      </w:r>
    </w:p>
    <w:p w:rsidR="00FA2BDC" w:rsidRDefault="00FA2BDC">
      <w:pPr>
        <w:pStyle w:val="110"/>
        <w:tabs>
          <w:tab w:val="left" w:pos="346"/>
        </w:tabs>
        <w:snapToGrid w:val="0"/>
        <w:ind w:firstLineChars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</w:p>
    <w:p w:rsidR="00FA2BDC" w:rsidRDefault="000D0709">
      <w:pPr>
        <w:pStyle w:val="110"/>
        <w:tabs>
          <w:tab w:val="left" w:pos="346"/>
        </w:tabs>
        <w:snapToGrid w:val="0"/>
        <w:ind w:firstLineChars="0"/>
        <w:jc w:val="left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6153150" cy="2747645"/>
            <wp:effectExtent l="0" t="0" r="3810" b="10795"/>
            <wp:docPr id="9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110"/>
        <w:tabs>
          <w:tab w:val="left" w:pos="346"/>
        </w:tabs>
        <w:snapToGrid w:val="0"/>
        <w:ind w:firstLineChars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微软雅黑" w:eastAsia="微软雅黑" w:hAnsi="微软雅黑" w:hint="eastAsia"/>
          <w:szCs w:val="21"/>
        </w:rPr>
        <w:t>双机位摆放示意图</w:t>
      </w:r>
    </w:p>
    <w:p w:rsidR="00FA2BDC" w:rsidRDefault="00FA2BDC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</w:p>
    <w:p w:rsidR="00FA2BDC" w:rsidRDefault="000D0709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5.2</w:t>
      </w: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视频录制及注意事项</w:t>
      </w:r>
    </w:p>
    <w:p w:rsidR="00FA2BDC" w:rsidRDefault="000D0709">
      <w:pPr>
        <w:pStyle w:val="a5"/>
        <w:spacing w:beforeAutospacing="0" w:afterAutospacing="0" w:line="520" w:lineRule="exact"/>
        <w:ind w:firstLine="480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2022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年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1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月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11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日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9:50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—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10:00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，应聘人员须在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9:50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进入候考，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10:00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前完成人脸比对后等待开考。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2022</w:t>
      </w:r>
      <w:r>
        <w:rPr>
          <w:rFonts w:ascii="微软雅黑" w:eastAsia="微软雅黑" w:hAnsi="微软雅黑" w:hint="eastAsia"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11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10:00</w:t>
      </w:r>
      <w:r>
        <w:rPr>
          <w:rFonts w:ascii="微软雅黑" w:eastAsia="微软雅黑" w:hAnsi="微软雅黑" w:hint="eastAsia"/>
          <w:szCs w:val="21"/>
        </w:rPr>
        <w:t>，应聘人员根据给定试题开始作答。</w:t>
      </w:r>
      <w:r>
        <w:rPr>
          <w:rFonts w:ascii="微软雅黑" w:eastAsia="微软雅黑" w:hAnsi="微软雅黑" w:hint="eastAsia"/>
          <w:szCs w:val="21"/>
        </w:rPr>
        <w:t>10:10</w:t>
      </w:r>
      <w:r>
        <w:rPr>
          <w:rFonts w:ascii="微软雅黑" w:eastAsia="微软雅黑" w:hAnsi="微软雅黑" w:hint="eastAsia"/>
          <w:szCs w:val="21"/>
        </w:rPr>
        <w:t>系统自动停止录制</w:t>
      </w:r>
      <w:r>
        <w:rPr>
          <w:rFonts w:ascii="微软雅黑" w:eastAsia="微软雅黑" w:hAnsi="微软雅黑"/>
          <w:szCs w:val="21"/>
        </w:rPr>
        <w:t>，点击【正式考试】，请仔细阅读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考试内容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拍摄要求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拍摄时间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注意事项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等内容，然后进行以下操作。</w:t>
      </w:r>
      <w:r>
        <w:rPr>
          <w:rFonts w:ascii="微软雅黑" w:eastAsia="微软雅黑" w:hAnsi="微软雅黑"/>
          <w:szCs w:val="21"/>
        </w:rPr>
        <w:t xml:space="preserve"> 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</w:t>
      </w:r>
      <w:r>
        <w:rPr>
          <w:rFonts w:ascii="微软雅黑" w:eastAsia="微软雅黑" w:hAnsi="微软雅黑" w:hint="eastAsia"/>
          <w:color w:val="FF0000"/>
          <w:szCs w:val="21"/>
        </w:rPr>
        <w:t>(</w:t>
      </w:r>
      <w:r>
        <w:rPr>
          <w:rFonts w:ascii="微软雅黑" w:eastAsia="微软雅黑" w:hAnsi="微软雅黑" w:hint="eastAsia"/>
          <w:color w:val="FF0000"/>
          <w:szCs w:val="21"/>
        </w:rPr>
        <w:t>招考方向</w:t>
      </w:r>
      <w:r>
        <w:rPr>
          <w:rFonts w:ascii="微软雅黑" w:eastAsia="微软雅黑" w:hAnsi="微软雅黑" w:hint="eastAsia"/>
          <w:color w:val="FF0000"/>
          <w:szCs w:val="21"/>
        </w:rPr>
        <w:t>)</w:t>
      </w:r>
      <w:r>
        <w:rPr>
          <w:rFonts w:ascii="微软雅黑" w:eastAsia="微软雅黑" w:hAnsi="微软雅黑" w:hint="eastAsia"/>
          <w:color w:val="FF0000"/>
          <w:szCs w:val="21"/>
        </w:rPr>
        <w:t>正式考试视频录制并提交完成时间为</w:t>
      </w:r>
      <w:r>
        <w:rPr>
          <w:rFonts w:ascii="微软雅黑" w:eastAsia="微软雅黑" w:hAnsi="微软雅黑" w:hint="eastAsia"/>
          <w:color w:val="FF0000"/>
          <w:szCs w:val="21"/>
        </w:rPr>
        <w:t>5</w:t>
      </w:r>
      <w:r>
        <w:rPr>
          <w:rFonts w:ascii="微软雅黑" w:eastAsia="微软雅黑" w:hAnsi="微软雅黑" w:hint="eastAsia"/>
          <w:color w:val="FF0000"/>
          <w:szCs w:val="21"/>
        </w:rPr>
        <w:t>小时，无论中途是否退出，计时不会停止，页面上将会出现倒计时，倒</w:t>
      </w:r>
      <w:r>
        <w:rPr>
          <w:rFonts w:ascii="微软雅黑" w:eastAsia="微软雅黑" w:hAnsi="微软雅黑" w:hint="eastAsia"/>
          <w:color w:val="FF0000"/>
          <w:szCs w:val="21"/>
        </w:rPr>
        <w:t>计时为“</w:t>
      </w:r>
      <w:r>
        <w:rPr>
          <w:rFonts w:ascii="微软雅黑" w:eastAsia="微软雅黑" w:hAnsi="微软雅黑" w:hint="eastAsia"/>
          <w:color w:val="FF0000"/>
          <w:szCs w:val="21"/>
        </w:rPr>
        <w:t>0</w:t>
      </w:r>
      <w:r>
        <w:rPr>
          <w:rFonts w:ascii="微软雅黑" w:eastAsia="微软雅黑" w:hAnsi="微软雅黑" w:hint="eastAsia"/>
          <w:color w:val="FF0000"/>
          <w:szCs w:val="21"/>
        </w:rPr>
        <w:t>”时还未提交考试视频则视为自动放弃考试资格。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/>
          <w:szCs w:val="21"/>
        </w:rPr>
        <w:t>）开启辅机位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进入正式考试后</w:t>
      </w:r>
      <w:r>
        <w:rPr>
          <w:rFonts w:ascii="微软雅黑" w:eastAsia="微软雅黑" w:hAnsi="微软雅黑" w:hint="eastAsia"/>
          <w:szCs w:val="21"/>
        </w:rPr>
        <w:t>打开主</w:t>
      </w:r>
      <w:r>
        <w:rPr>
          <w:rFonts w:ascii="微软雅黑" w:eastAsia="微软雅黑" w:hAnsi="微软雅黑"/>
          <w:szCs w:val="21"/>
        </w:rPr>
        <w:t>机位</w:t>
      </w:r>
      <w:r>
        <w:rPr>
          <w:rFonts w:ascii="微软雅黑" w:eastAsia="微软雅黑" w:hAnsi="微软雅黑" w:hint="eastAsia"/>
          <w:szCs w:val="21"/>
        </w:rPr>
        <w:t>（小艺帮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屏幕下方小艺帮助手二维码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使用辅机位（小艺帮助手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）扫描主机位上的二维码，</w:t>
      </w:r>
      <w:r>
        <w:rPr>
          <w:rFonts w:ascii="微软雅黑" w:eastAsia="微软雅黑" w:hAnsi="微软雅黑"/>
          <w:szCs w:val="21"/>
        </w:rPr>
        <w:t>开启辅机位录制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辅机位科目开启录制后，主机位对应科目方可开始录制</w:t>
      </w:r>
      <w:r>
        <w:rPr>
          <w:rFonts w:ascii="微软雅黑" w:eastAsia="微软雅黑" w:hAnsi="微软雅黑"/>
          <w:szCs w:val="21"/>
        </w:rPr>
        <w:t>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辅机位</w:t>
      </w:r>
      <w:r>
        <w:rPr>
          <w:rFonts w:ascii="微软雅黑" w:eastAsia="微软雅黑" w:hAnsi="微软雅黑" w:cs="微软雅黑" w:hint="eastAsia"/>
          <w:szCs w:val="21"/>
        </w:rPr>
        <w:t>(</w:t>
      </w:r>
      <w:r>
        <w:rPr>
          <w:rFonts w:ascii="微软雅黑" w:eastAsia="微软雅黑" w:hAnsi="微软雅黑" w:cs="微软雅黑" w:hint="eastAsia"/>
          <w:szCs w:val="21"/>
        </w:rPr>
        <w:t>小艺帮助手</w:t>
      </w:r>
      <w:r>
        <w:rPr>
          <w:rFonts w:ascii="微软雅黑" w:eastAsia="微软雅黑" w:hAnsi="微软雅黑" w:cs="微软雅黑" w:hint="eastAsia"/>
          <w:szCs w:val="21"/>
        </w:rPr>
        <w:t>APP</w:t>
      </w:r>
      <w:r>
        <w:rPr>
          <w:rFonts w:ascii="微软雅黑" w:eastAsia="微软雅黑" w:hAnsi="微软雅黑" w:cs="微软雅黑" w:hint="eastAsia"/>
          <w:szCs w:val="21"/>
        </w:rPr>
        <w:t>)</w:t>
      </w:r>
      <w:r>
        <w:rPr>
          <w:rFonts w:ascii="微软雅黑" w:eastAsia="微软雅黑" w:hAnsi="微软雅黑" w:cs="微软雅黑" w:hint="eastAsia"/>
          <w:szCs w:val="21"/>
        </w:rPr>
        <w:t>具体操作见</w:t>
      </w:r>
      <w:r>
        <w:rPr>
          <w:rFonts w:ascii="微软雅黑" w:eastAsia="微软雅黑" w:hAnsi="微软雅黑" w:cs="微软雅黑" w:hint="eastAsia"/>
          <w:szCs w:val="21"/>
        </w:rPr>
        <w:t>以下</w:t>
      </w:r>
      <w:r>
        <w:rPr>
          <w:rFonts w:ascii="微软雅黑" w:eastAsia="微软雅黑" w:hAnsi="微软雅黑" w:cs="微软雅黑" w:hint="eastAsia"/>
          <w:color w:val="00B0F0"/>
          <w:szCs w:val="21"/>
        </w:rPr>
        <w:t>6.</w:t>
      </w:r>
      <w:r>
        <w:rPr>
          <w:rFonts w:ascii="微软雅黑" w:eastAsia="微软雅黑" w:hAnsi="微软雅黑" w:cs="微软雅黑" w:hint="eastAsia"/>
          <w:color w:val="00B0F0"/>
          <w:szCs w:val="21"/>
        </w:rPr>
        <w:t>双机位考试</w:t>
      </w:r>
      <w:r>
        <w:rPr>
          <w:rFonts w:ascii="微软雅黑" w:eastAsia="微软雅黑" w:hAnsi="微软雅黑" w:cs="微软雅黑" w:hint="eastAsia"/>
          <w:color w:val="00B0F0"/>
          <w:szCs w:val="21"/>
        </w:rPr>
        <w:t>(</w:t>
      </w:r>
      <w:r>
        <w:rPr>
          <w:rFonts w:ascii="微软雅黑" w:eastAsia="微软雅黑" w:hAnsi="微软雅黑" w:cs="微软雅黑" w:hint="eastAsia"/>
          <w:color w:val="00B0F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00B0F0"/>
          <w:szCs w:val="21"/>
        </w:rPr>
        <w:t>app</w:t>
      </w:r>
      <w:r>
        <w:rPr>
          <w:rFonts w:ascii="微软雅黑" w:eastAsia="微软雅黑" w:hAnsi="微软雅黑" w:cs="微软雅黑" w:hint="eastAsia"/>
          <w:color w:val="00B0F0"/>
          <w:szCs w:val="21"/>
        </w:rPr>
        <w:t>为辅机位</w:t>
      </w:r>
      <w:r>
        <w:rPr>
          <w:rFonts w:ascii="微软雅黑" w:eastAsia="微软雅黑" w:hAnsi="微软雅黑" w:cs="微软雅黑" w:hint="eastAsia"/>
          <w:color w:val="00B0F0"/>
          <w:szCs w:val="21"/>
        </w:rPr>
        <w:t>)</w:t>
      </w:r>
    </w:p>
    <w:p w:rsidR="00FA2BDC" w:rsidRDefault="00FA2BD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  <w:highlight w:val="yello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8255</wp:posOffset>
            </wp:positionV>
            <wp:extent cx="1613535" cy="3324860"/>
            <wp:effectExtent l="9525" t="9525" r="22860" b="18415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7"/>
                    <a:srcRect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1270</wp:posOffset>
            </wp:positionV>
            <wp:extent cx="1607185" cy="3318510"/>
            <wp:effectExtent l="9525" t="9525" r="13970" b="95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8"/>
                    <a:srcRect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/>
          <w:szCs w:val="21"/>
        </w:rPr>
        <w:t>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开始具体科目考试，首先按科目要求或表演需要，根据系统引导，选择横屏或者竖屏拍摄，选择前置或者后置摄像头。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注意不要化浓妆、戴美瞳等，验证时</w:t>
      </w:r>
      <w:r>
        <w:rPr>
          <w:rFonts w:ascii="微软雅黑" w:eastAsia="微软雅黑" w:hAnsi="微软雅黑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次人脸验证失败，会跳转到考试页面，需重走人脸验证流程，点击屏幕上方的红条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/>
          <w:color w:val="FF0000"/>
          <w:szCs w:val="21"/>
        </w:rPr>
        <w:t>您未通过人脸验证，请申请人工审核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/>
          <w:color w:val="FF0000"/>
          <w:szCs w:val="21"/>
        </w:rPr>
        <w:t>操作。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:rsidR="00FA2BDC" w:rsidRDefault="000D0709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视频录制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</w:t>
      </w:r>
      <w:r>
        <w:rPr>
          <w:rFonts w:ascii="微软雅黑" w:eastAsia="微软雅黑" w:hAnsi="微软雅黑" w:hint="eastAsia"/>
          <w:color w:val="FF0000"/>
          <w:szCs w:val="21"/>
        </w:rPr>
        <w:t>:</w:t>
      </w:r>
      <w:r>
        <w:rPr>
          <w:rFonts w:ascii="微软雅黑" w:eastAsia="微软雅黑" w:hAnsi="微软雅黑" w:hint="eastAsia"/>
          <w:color w:val="FF0000"/>
          <w:szCs w:val="21"/>
        </w:rPr>
        <w:t>考生不能离开拍摄范围</w:t>
      </w:r>
      <w:r>
        <w:rPr>
          <w:rFonts w:ascii="微软雅黑" w:eastAsia="微软雅黑" w:hAnsi="微软雅黑" w:hint="eastAsia"/>
          <w:szCs w:val="21"/>
        </w:rPr>
        <w:t>。待提示音结束后，进行该科目的</w:t>
      </w:r>
      <w:r>
        <w:rPr>
          <w:rFonts w:ascii="微软雅黑" w:eastAsia="微软雅黑" w:hAnsi="微软雅黑" w:hint="eastAsia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考试。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每个专业的考试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次录制机会，</w:t>
      </w:r>
      <w:bookmarkStart w:id="21" w:name="_Hlk39874415"/>
      <w:r>
        <w:rPr>
          <w:rFonts w:ascii="微软雅黑" w:eastAsia="微软雅黑" w:hAnsi="微软雅黑" w:hint="eastAsia"/>
          <w:color w:val="FF0000"/>
          <w:szCs w:val="21"/>
        </w:rPr>
        <w:t>考生</w:t>
      </w:r>
      <w:r>
        <w:rPr>
          <w:rFonts w:ascii="微软雅黑" w:eastAsia="微软雅黑" w:hAnsi="微软雅黑" w:hint="eastAsia"/>
          <w:color w:val="FF0000"/>
          <w:szCs w:val="21"/>
        </w:rPr>
        <w:t>录制完成后</w:t>
      </w:r>
      <w:r>
        <w:rPr>
          <w:rFonts w:ascii="微软雅黑" w:eastAsia="微软雅黑" w:hAnsi="微软雅黑" w:hint="eastAsia"/>
          <w:color w:val="FF0000"/>
          <w:szCs w:val="21"/>
        </w:rPr>
        <w:t>即可提交。</w:t>
      </w:r>
      <w:bookmarkEnd w:id="21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每个科目，根据考试内容的不同，考试形式会有差别，考生请务必多参加考前练习以及模拟考以熟悉具体流程。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部分考试的页面上方为计时考试，部分为提交截止时间，如下图所示，请根据系统提示完成录制并提交视频。</w:t>
      </w:r>
    </w:p>
    <w:p w:rsidR="00FA2BDC" w:rsidRDefault="00FA2BDC" w:rsidP="000D0709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:rsidR="00FA2BDC" w:rsidRDefault="000D0709">
      <w:pPr>
        <w:pStyle w:val="110"/>
        <w:snapToGrid w:val="0"/>
        <w:ind w:firstLineChars="100" w:firstLine="210"/>
        <w:jc w:val="center"/>
      </w:pPr>
      <w:r>
        <w:rPr>
          <w:noProof/>
        </w:rPr>
        <w:lastRenderedPageBreak/>
        <w:drawing>
          <wp:inline distT="0" distB="0" distL="0" distR="0">
            <wp:extent cx="1670050" cy="3393440"/>
            <wp:effectExtent l="9525" t="9525" r="12065" b="107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31"/>
                    <a:srcRect t="367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393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1325" cy="3388995"/>
            <wp:effectExtent l="9525" t="9525" r="16510" b="1524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32"/>
                    <a:srcRect t="368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pStyle w:val="110"/>
        <w:snapToGrid w:val="0"/>
        <w:ind w:firstLineChars="100" w:firstLine="210"/>
        <w:jc w:val="center"/>
      </w:pPr>
    </w:p>
    <w:p w:rsidR="00FA2BDC" w:rsidRDefault="000D0709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2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2"/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</w:t>
      </w:r>
      <w:r>
        <w:rPr>
          <w:rFonts w:ascii="微软雅黑" w:eastAsia="微软雅黑" w:hAnsi="微软雅黑" w:hint="eastAsia"/>
          <w:color w:val="FF0000"/>
          <w:szCs w:val="21"/>
        </w:rPr>
        <w:t>才可退出</w:t>
      </w:r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FA2BDC" w:rsidRDefault="000D0709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603375" cy="3103880"/>
            <wp:effectExtent l="9525" t="9525" r="17780" b="1079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33"/>
                    <a:srcRect t="262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10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2260" cy="3098165"/>
            <wp:effectExtent l="9525" t="9525" r="18415" b="16510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4"/>
                    <a:srcRect t="286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查看提交状态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FA2BDC" w:rsidRDefault="00FA2BD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A2BDC" w:rsidRDefault="000D0709">
      <w:pPr>
        <w:pStyle w:val="110"/>
        <w:snapToGrid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1612900" cy="312801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5"/>
                    <a:srcRect t="37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2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92580" cy="314007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6"/>
                    <a:srcRect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84325" cy="3138805"/>
            <wp:effectExtent l="9525" t="9525" r="21590" b="2159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7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pStyle w:val="110"/>
        <w:snapToGrid w:val="0"/>
        <w:jc w:val="center"/>
      </w:pPr>
    </w:p>
    <w:p w:rsidR="00FA2BDC" w:rsidRDefault="000D0709">
      <w:pPr>
        <w:pStyle w:val="110"/>
        <w:snapToGrid w:val="0"/>
        <w:ind w:firstLineChars="0"/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:rsidR="00FA2BDC" w:rsidRDefault="000D0709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szCs w:val="21"/>
        </w:rPr>
        <w:t>(2)</w:t>
      </w:r>
      <w:r>
        <w:rPr>
          <w:rFonts w:ascii="微软雅黑" w:eastAsia="微软雅黑" w:hAnsi="微软雅黑" w:cs="微软雅黑" w:hint="eastAsia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szCs w:val="21"/>
        </w:rPr>
        <w:t xml:space="preserve"> APP</w:t>
      </w:r>
      <w:r>
        <w:rPr>
          <w:rFonts w:ascii="微软雅黑" w:eastAsia="微软雅黑" w:hAnsi="微软雅黑" w:cs="微软雅黑" w:hint="eastAsia"/>
          <w:szCs w:val="21"/>
        </w:rPr>
        <w:t>。如果视频上传失败，我们会提醒您【重新上传】，请留意视频上传页或【</w:t>
      </w:r>
      <w:r>
        <w:rPr>
          <w:rFonts w:ascii="微软雅黑" w:eastAsia="微软雅黑" w:hAnsi="微软雅黑" w:cs="微软雅黑" w:hint="eastAsia"/>
          <w:szCs w:val="21"/>
        </w:rPr>
        <w:t>报考</w:t>
      </w:r>
      <w:r>
        <w:rPr>
          <w:rFonts w:ascii="微软雅黑" w:eastAsia="微软雅黑" w:hAnsi="微软雅黑" w:cs="微软雅黑" w:hint="eastAsia"/>
          <w:szCs w:val="21"/>
        </w:rPr>
        <w:t>】列表页底部，点击【重新上传】即可。您可以切换</w:t>
      </w:r>
      <w:r>
        <w:rPr>
          <w:rFonts w:ascii="微软雅黑" w:eastAsia="微软雅黑" w:hAnsi="微软雅黑" w:cs="微软雅黑" w:hint="eastAsia"/>
          <w:szCs w:val="21"/>
        </w:rPr>
        <w:t>Wi-Fi</w:t>
      </w:r>
      <w:r>
        <w:rPr>
          <w:rFonts w:ascii="微软雅黑" w:eastAsia="微软雅黑" w:hAnsi="微软雅黑" w:cs="微软雅黑" w:hint="eastAsia"/>
          <w:szCs w:val="21"/>
        </w:rPr>
        <w:t>和</w:t>
      </w:r>
      <w:r>
        <w:rPr>
          <w:rFonts w:ascii="微软雅黑" w:eastAsia="微软雅黑" w:hAnsi="微软雅黑" w:cs="微软雅黑" w:hint="eastAsia"/>
          <w:szCs w:val="21"/>
        </w:rPr>
        <w:t>4G</w:t>
      </w:r>
      <w:r>
        <w:rPr>
          <w:rFonts w:ascii="微软雅黑" w:eastAsia="微软雅黑" w:hAnsi="微软雅黑" w:cs="微软雅黑" w:hint="eastAsia"/>
          <w:szCs w:val="21"/>
        </w:rPr>
        <w:t>网络进行尝试。</w:t>
      </w:r>
    </w:p>
    <w:p w:rsidR="00FA2BDC" w:rsidRDefault="000D0709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>
            <wp:extent cx="2045335" cy="3667760"/>
            <wp:effectExtent l="9525" t="9525" r="17780" b="1079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8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667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9305" cy="3669030"/>
            <wp:effectExtent l="9525" t="9525" r="19050" b="952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9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669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95120" cy="2788285"/>
            <wp:effectExtent l="9525" t="9525" r="10795" b="2159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090" cy="279590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FA2BDC" w:rsidRDefault="000D0709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3" w:name="_Toc53837997"/>
      <w:r>
        <w:rPr>
          <w:rFonts w:ascii="微软雅黑" w:eastAsia="微软雅黑" w:hAnsi="微软雅黑" w:hint="eastAsia"/>
          <w:color w:val="1E73F3"/>
          <w:u w:val="single"/>
        </w:rPr>
        <w:t>双机位考试（小艺帮助手</w:t>
      </w:r>
      <w:r>
        <w:rPr>
          <w:rFonts w:ascii="微软雅黑" w:eastAsia="微软雅黑" w:hAnsi="微软雅黑" w:hint="eastAsia"/>
          <w:color w:val="1E73F3"/>
          <w:u w:val="single"/>
        </w:rPr>
        <w:t>app</w:t>
      </w:r>
      <w:r>
        <w:rPr>
          <w:rFonts w:ascii="微软雅黑" w:eastAsia="微软雅黑" w:hAnsi="微软雅黑"/>
          <w:color w:val="1E73F3"/>
          <w:u w:val="single"/>
        </w:rPr>
        <w:t>为辅机位</w:t>
      </w:r>
      <w:r>
        <w:rPr>
          <w:rFonts w:ascii="微软雅黑" w:eastAsia="微软雅黑" w:hAnsi="微软雅黑" w:hint="eastAsia"/>
          <w:color w:val="1E73F3"/>
          <w:u w:val="single"/>
        </w:rPr>
        <w:t>）</w:t>
      </w:r>
      <w:bookmarkEnd w:id="23"/>
    </w:p>
    <w:p w:rsidR="00FA2BDC" w:rsidRDefault="000D0709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</w:t>
      </w:r>
      <w:r>
        <w:rPr>
          <w:rFonts w:ascii="微软雅黑" w:eastAsia="微软雅黑" w:hAnsi="微软雅黑" w:hint="eastAsia"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须使用</w:t>
      </w:r>
      <w:r>
        <w:rPr>
          <w:rFonts w:ascii="微软雅黑" w:eastAsia="微软雅黑" w:hAnsi="微软雅黑" w:hint="eastAsia"/>
          <w:szCs w:val="21"/>
        </w:rPr>
        <w:t>双机位考试。</w:t>
      </w:r>
    </w:p>
    <w:p w:rsidR="00FA2BDC" w:rsidRDefault="000D0709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以下为</w:t>
      </w:r>
      <w:r>
        <w:rPr>
          <w:rFonts w:ascii="微软雅黑" w:eastAsia="微软雅黑" w:hAnsi="微软雅黑" w:hint="eastAsia"/>
          <w:szCs w:val="21"/>
        </w:rPr>
        <w:t>考前练习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模拟考试和正式考试</w:t>
      </w:r>
      <w:r>
        <w:rPr>
          <w:rFonts w:ascii="微软雅黑" w:eastAsia="微软雅黑" w:hAnsi="微软雅黑"/>
          <w:szCs w:val="21"/>
        </w:rPr>
        <w:t>双机位考试界面示意图。</w:t>
      </w:r>
    </w:p>
    <w:p w:rsidR="00FA2BDC" w:rsidRDefault="000D0709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43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4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5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pStyle w:val="110"/>
        <w:snapToGrid w:val="0"/>
        <w:ind w:firstLineChars="0" w:firstLine="0"/>
        <w:jc w:val="center"/>
      </w:pPr>
    </w:p>
    <w:p w:rsidR="00FA2BDC" w:rsidRDefault="00FA2BDC">
      <w:pPr>
        <w:pStyle w:val="110"/>
        <w:snapToGrid w:val="0"/>
        <w:ind w:firstLineChars="0" w:firstLine="0"/>
      </w:pPr>
    </w:p>
    <w:p w:rsidR="00FA2BDC" w:rsidRDefault="000D0709">
      <w:pPr>
        <w:pStyle w:val="2"/>
      </w:pPr>
      <w:bookmarkStart w:id="24" w:name="_Toc53837998"/>
      <w:r>
        <w:rPr>
          <w:rFonts w:hint="eastAsia"/>
        </w:rPr>
        <w:t>6</w:t>
      </w:r>
      <w:r>
        <w:t>.1</w:t>
      </w:r>
      <w:r>
        <w:rPr>
          <w:rFonts w:hint="eastAsia"/>
        </w:rPr>
        <w:t>下载安装</w:t>
      </w:r>
      <w:bookmarkEnd w:id="24"/>
    </w:p>
    <w:p w:rsidR="00FA2BDC" w:rsidRDefault="000D0709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扫描下方二维码即可下载安装，或到小艺帮官方网站扫描二维码下载，考生不要通过其他渠道下载。网址：</w:t>
      </w:r>
      <w:r>
        <w:rPr>
          <w:rFonts w:ascii="微软雅黑" w:eastAsia="微软雅黑" w:hAnsi="微软雅黑" w:hint="eastAsia"/>
          <w:szCs w:val="21"/>
        </w:rPr>
        <w:t>https://www.xiaoyibang.com/</w:t>
      </w:r>
    </w:p>
    <w:p w:rsidR="00FA2BDC" w:rsidRDefault="000D0709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DC" w:rsidRDefault="000D0709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使用您的摄像头、麦克风、扬声器、存储空间、网络等权限，以保证可以正常考试</w:t>
      </w:r>
      <w:r>
        <w:rPr>
          <w:rFonts w:ascii="微软雅黑" w:eastAsia="微软雅黑" w:hAnsi="微软雅黑"/>
          <w:szCs w:val="21"/>
        </w:rPr>
        <w:t>。</w:t>
      </w:r>
    </w:p>
    <w:p w:rsidR="00FA2BDC" w:rsidRDefault="000D0709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Cs w:val="21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小艺帮</w:t>
      </w:r>
      <w:r>
        <w:rPr>
          <w:rFonts w:ascii="微软雅黑" w:eastAsia="微软雅黑" w:hAnsi="微软雅黑" w:cs="苹方-简"/>
          <w:b/>
          <w:bCs/>
          <w:color w:val="FF0000"/>
          <w:szCs w:val="21"/>
        </w:rPr>
        <w:t>助手</w:t>
      </w: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仅提供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:rsidR="00FA2BDC" w:rsidRDefault="000D0709">
      <w:pPr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/>
          <w:sz w:val="24"/>
        </w:rPr>
        <w:t>注意事项：</w:t>
      </w:r>
    </w:p>
    <w:p w:rsidR="00FA2BDC" w:rsidRDefault="000D0709">
      <w:pPr>
        <w:pStyle w:val="110"/>
        <w:snapToGrid w:val="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/>
          <w:szCs w:val="21"/>
        </w:rPr>
        <w:t>请在考试前务必充分进行</w:t>
      </w:r>
      <w:r>
        <w:rPr>
          <w:rFonts w:ascii="微软雅黑" w:eastAsia="微软雅黑" w:hAnsi="微软雅黑"/>
          <w:szCs w:val="21"/>
        </w:rPr>
        <w:t>考前</w:t>
      </w:r>
      <w:r>
        <w:rPr>
          <w:rFonts w:ascii="微软雅黑" w:eastAsia="微软雅黑" w:hAnsi="微软雅黑" w:hint="eastAsia"/>
          <w:szCs w:val="21"/>
        </w:rPr>
        <w:t>练习</w:t>
      </w:r>
      <w:r>
        <w:rPr>
          <w:rFonts w:ascii="微软雅黑" w:eastAsia="微软雅黑" w:hAnsi="微软雅黑"/>
          <w:szCs w:val="21"/>
        </w:rPr>
        <w:t>和</w:t>
      </w:r>
      <w:r>
        <w:rPr>
          <w:rFonts w:ascii="微软雅黑" w:eastAsia="微软雅黑" w:hAnsi="微软雅黑"/>
          <w:szCs w:val="21"/>
        </w:rPr>
        <w:t>模拟考试，以免在正式考试中因双机位操作、架设等耽误考试；请确保辅助机位至少有</w:t>
      </w:r>
      <w:r>
        <w:rPr>
          <w:rFonts w:ascii="微软雅黑" w:eastAsia="微软雅黑" w:hAnsi="微软雅黑" w:hint="eastAsia"/>
          <w:szCs w:val="21"/>
        </w:rPr>
        <w:t>10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/>
          <w:szCs w:val="21"/>
        </w:rPr>
        <w:t>内存，</w:t>
      </w:r>
      <w:r>
        <w:rPr>
          <w:rFonts w:ascii="微软雅黑" w:eastAsia="微软雅黑" w:hAnsi="微软雅黑"/>
          <w:szCs w:val="21"/>
        </w:rPr>
        <w:t>录制时间越长，需要预留的内存空间越多，</w:t>
      </w:r>
      <w:r>
        <w:rPr>
          <w:rFonts w:ascii="微软雅黑" w:eastAsia="微软雅黑" w:hAnsi="微软雅黑"/>
          <w:szCs w:val="21"/>
        </w:rPr>
        <w:t>以免出现拍摄中内存不足，视频无法保存影响考试。</w:t>
      </w:r>
    </w:p>
    <w:p w:rsidR="00FA2BDC" w:rsidRDefault="000D0709">
      <w:pPr>
        <w:pStyle w:val="2"/>
      </w:pPr>
      <w:bookmarkStart w:id="25" w:name="_Toc53837999"/>
      <w:r>
        <w:rPr>
          <w:rFonts w:hint="eastAsia"/>
        </w:rPr>
        <w:t>6</w:t>
      </w:r>
      <w:r>
        <w:t>.2</w:t>
      </w:r>
      <w:r>
        <w:rPr>
          <w:rFonts w:hint="eastAsia"/>
        </w:rPr>
        <w:t>扫码</w:t>
      </w:r>
      <w:bookmarkEnd w:id="25"/>
    </w:p>
    <w:p w:rsidR="00FA2BDC" w:rsidRDefault="000D0709">
      <w:pPr>
        <w:pStyle w:val="110"/>
        <w:snapToGrid w:val="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无论是正式考试还是模拟考试，在主机（小艺帮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）上</w:t>
      </w: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模拟考试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正式考试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/>
          <w:szCs w:val="21"/>
        </w:rPr>
        <w:t>进入考试页面</w:t>
      </w:r>
      <w:r>
        <w:rPr>
          <w:rFonts w:ascii="微软雅黑" w:eastAsia="微软雅黑" w:hAnsi="微软雅黑" w:hint="eastAsia"/>
          <w:szCs w:val="21"/>
        </w:rPr>
        <w:t>，页面下方</w:t>
      </w:r>
      <w:r>
        <w:rPr>
          <w:rFonts w:ascii="微软雅黑" w:eastAsia="微软雅黑" w:hAnsi="微软雅黑"/>
          <w:szCs w:val="21"/>
        </w:rPr>
        <w:t>会出现小艺帮助手二维码查看入口，点击打开二维码，使用辅机（小艺帮助手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）扫描二维码进入。</w:t>
      </w:r>
    </w:p>
    <w:p w:rsidR="00FA2BDC" w:rsidRDefault="000D0709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DC" w:rsidRDefault="00FA2BDC">
      <w:pPr>
        <w:pStyle w:val="110"/>
        <w:snapToGrid w:val="0"/>
        <w:ind w:firstLineChars="0" w:firstLine="0"/>
      </w:pP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bookmarkStart w:id="26" w:name="_Toc53838000"/>
      <w:r>
        <w:rPr>
          <w:rFonts w:ascii="微软雅黑" w:eastAsia="微软雅黑" w:hAnsi="微软雅黑"/>
          <w:szCs w:val="21"/>
        </w:rPr>
        <w:t>如果扫码失败，请根据提示调整后再扫码尝试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或者根据屏幕提示</w:t>
      </w: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点击此处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，填写考试码和主机位考试账号。</w:t>
      </w:r>
      <w:r>
        <w:rPr>
          <w:rFonts w:ascii="微软雅黑" w:eastAsia="微软雅黑" w:hAnsi="微软雅黑"/>
          <w:szCs w:val="21"/>
        </w:rPr>
        <w:t>小艺帮助手考试码查找位置见下图红框处所示。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一场考试只有一个二维码，最多只支持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台手机扫码，超过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台无法再扫描。请注意一定不要随便外泄二维码，导致无法进行辅机拍摄。</w:t>
      </w:r>
    </w:p>
    <w:p w:rsidR="00FA2BDC" w:rsidRDefault="000D0709">
      <w:pPr>
        <w:pStyle w:val="110"/>
        <w:snapToGrid w:val="0"/>
        <w:ind w:firstLineChars="0"/>
      </w:pPr>
      <w:r>
        <w:t xml:space="preserve">                                   </w:t>
      </w:r>
      <w:r>
        <w:rPr>
          <w:noProof/>
        </w:rP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确认考试信息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识别二维码后进入</w:t>
      </w:r>
      <w:r>
        <w:rPr>
          <w:rFonts w:ascii="微软雅黑" w:eastAsia="微软雅黑" w:hAnsi="微软雅黑" w:hint="eastAsia"/>
          <w:szCs w:val="21"/>
        </w:rPr>
        <w:t>确认考试页面</w:t>
      </w:r>
      <w:r>
        <w:rPr>
          <w:rFonts w:ascii="微软雅黑" w:eastAsia="微软雅黑" w:hAnsi="微软雅黑"/>
          <w:szCs w:val="21"/>
        </w:rPr>
        <w:t>，请仔细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生信息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考试信息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录制提醒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确认完成后点击与主机对应的考试科目“去录制”。</w:t>
      </w:r>
    </w:p>
    <w:p w:rsidR="00FA2BDC" w:rsidRDefault="000D0709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0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2"/>
      </w:pPr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考前录像及调整</w:t>
      </w:r>
      <w:bookmarkEnd w:id="26"/>
    </w:p>
    <w:p w:rsidR="00FA2BDC" w:rsidRDefault="000D0709">
      <w:pPr>
        <w:pStyle w:val="110"/>
        <w:snapToGrid w:val="0"/>
        <w:ind w:firstLineChars="0"/>
      </w:pPr>
      <w:r>
        <w:rPr>
          <w:rFonts w:ascii="微软雅黑" w:eastAsia="微软雅黑" w:hAnsi="微软雅黑" w:hint="eastAsia"/>
          <w:szCs w:val="21"/>
        </w:rPr>
        <w:t>进入录制界面后，</w:t>
      </w:r>
      <w:r>
        <w:rPr>
          <w:rFonts w:ascii="微软雅黑" w:eastAsia="微软雅黑" w:hAnsi="微软雅黑"/>
          <w:szCs w:val="21"/>
        </w:rPr>
        <w:t>根据自己的需要切换前后置摄像头，</w:t>
      </w:r>
      <w:r>
        <w:rPr>
          <w:rFonts w:ascii="微软雅黑" w:eastAsia="微软雅黑" w:hAnsi="微软雅黑" w:hint="eastAsia"/>
          <w:szCs w:val="21"/>
        </w:rPr>
        <w:t>按照学校的要求摆放主</w:t>
      </w:r>
      <w:r>
        <w:rPr>
          <w:rFonts w:ascii="微软雅黑" w:eastAsia="微软雅黑" w:hAnsi="微软雅黑" w:hint="eastAsia"/>
          <w:szCs w:val="21"/>
        </w:rPr>
        <w:t>辅</w:t>
      </w:r>
      <w:r>
        <w:rPr>
          <w:rFonts w:ascii="微软雅黑" w:eastAsia="微软雅黑" w:hAnsi="微软雅黑" w:hint="eastAsia"/>
          <w:szCs w:val="21"/>
        </w:rPr>
        <w:t>机位</w:t>
      </w:r>
      <w:r>
        <w:rPr>
          <w:rFonts w:ascii="微软雅黑" w:eastAsia="微软雅黑" w:hAnsi="微软雅黑"/>
          <w:szCs w:val="21"/>
        </w:rPr>
        <w:t>，随后点击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按钮进行录制，</w:t>
      </w:r>
      <w:r>
        <w:rPr>
          <w:rFonts w:ascii="微软雅黑" w:eastAsia="微软雅黑" w:hAnsi="微软雅黑"/>
          <w:color w:val="FF0000"/>
          <w:szCs w:val="21"/>
        </w:rPr>
        <w:t>请务必在主机开始考试录制视频前开启辅机录制</w:t>
      </w:r>
      <w:r>
        <w:rPr>
          <w:rFonts w:ascii="微软雅黑" w:eastAsia="微软雅黑" w:hAnsi="微软雅黑"/>
          <w:szCs w:val="21"/>
        </w:rPr>
        <w:t>，以免影响考试时间。</w:t>
      </w:r>
    </w:p>
    <w:p w:rsidR="00FA2BDC" w:rsidRDefault="000D0709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2"/>
      </w:pPr>
      <w:bookmarkStart w:id="27" w:name="_Toc53838001"/>
      <w:r>
        <w:rPr>
          <w:rFonts w:hint="eastAsia"/>
        </w:rPr>
        <w:t>6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正式录制</w:t>
      </w:r>
      <w:bookmarkEnd w:id="27"/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正式考试时的辅机位</w:t>
      </w:r>
      <w:r>
        <w:rPr>
          <w:rFonts w:ascii="微软雅黑" w:eastAsia="微软雅黑" w:hAnsi="微软雅黑"/>
          <w:color w:val="000000" w:themeColor="text1"/>
          <w:szCs w:val="21"/>
        </w:rPr>
        <w:t>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>
        <w:rPr>
          <w:rFonts w:ascii="微软雅黑" w:eastAsia="微软雅黑" w:hAnsi="微软雅黑"/>
          <w:color w:val="000000" w:themeColor="text1"/>
          <w:szCs w:val="21"/>
        </w:rPr>
        <w:t>，会实时显示已录制时长和录制结束时间。完成主机的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当前科目</w:t>
      </w:r>
      <w:r>
        <w:rPr>
          <w:rFonts w:ascii="微软雅黑" w:eastAsia="微软雅黑" w:hAnsi="微软雅黑"/>
          <w:color w:val="000000" w:themeColor="text1"/>
          <w:szCs w:val="21"/>
        </w:rPr>
        <w:t>考试后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辅机即可点击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完成录制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按钮，进入提交页面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或继续进行其他科目的录制，最后一键提交所有辅机录制视频</w:t>
      </w:r>
      <w:r>
        <w:rPr>
          <w:rFonts w:ascii="微软雅黑" w:eastAsia="微软雅黑" w:hAnsi="微软雅黑"/>
          <w:color w:val="000000" w:themeColor="text1"/>
          <w:szCs w:val="21"/>
        </w:rPr>
        <w:t>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每个科目有对应的辅机位录制入口，开启辅机位科目录制后，再开启对应科目的主机位录制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如在录制过程中不小心触碰完成录制按钮或中断了录制，请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尽快回到录制页面，</w:t>
      </w:r>
      <w:r>
        <w:rPr>
          <w:rFonts w:ascii="微软雅黑" w:eastAsia="微软雅黑" w:hAnsi="微软雅黑"/>
          <w:color w:val="000000" w:themeColor="text1"/>
          <w:szCs w:val="21"/>
        </w:rPr>
        <w:t>点击考试记录上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继续录制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按钮，即可重新回到录制页面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，请确保辅机位扫描的是当前主机位正在录制</w:t>
      </w:r>
      <w:r>
        <w:rPr>
          <w:rFonts w:ascii="微软雅黑" w:eastAsia="微软雅黑" w:hAnsi="微软雅黑"/>
          <w:color w:val="000000" w:themeColor="text1"/>
          <w:szCs w:val="21"/>
        </w:rPr>
        <w:t>科目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的考试二维码。也可以</w:t>
      </w:r>
      <w:r>
        <w:rPr>
          <w:rFonts w:ascii="微软雅黑" w:eastAsia="微软雅黑" w:hAnsi="微软雅黑"/>
          <w:color w:val="000000" w:themeColor="text1"/>
          <w:szCs w:val="21"/>
        </w:rPr>
        <w:t>重新扫描此考试专业的二维码，回到录制页面。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请务必确保主、辅机位录制的是同一场考试，否则后果自负。</w:t>
      </w:r>
    </w:p>
    <w:p w:rsidR="00FA2BDC" w:rsidRDefault="000D0709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3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4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5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FA2BDC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:rsidR="00FA2BDC" w:rsidRDefault="000D0709">
      <w:pPr>
        <w:pStyle w:val="2"/>
      </w:pPr>
      <w:bookmarkStart w:id="28" w:name="_Toc53838002"/>
      <w:r>
        <w:rPr>
          <w:rFonts w:hint="eastAsia"/>
        </w:rPr>
        <w:t>6</w:t>
      </w:r>
      <w:r>
        <w:t>.</w:t>
      </w:r>
      <w:r>
        <w:rPr>
          <w:rFonts w:hint="eastAsia"/>
        </w:rPr>
        <w:t>6</w:t>
      </w:r>
      <w:r>
        <w:rPr>
          <w:rFonts w:hint="eastAsia"/>
        </w:rPr>
        <w:t>提交视频</w:t>
      </w:r>
      <w:bookmarkEnd w:id="28"/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主机的正式考试视频提交后，请及时提交辅机</w:t>
      </w:r>
      <w:r>
        <w:rPr>
          <w:rFonts w:ascii="微软雅黑" w:eastAsia="微软雅黑" w:hAnsi="微软雅黑" w:hint="eastAsia"/>
          <w:szCs w:val="21"/>
        </w:rPr>
        <w:t>对应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视频。提交后即可看到上传进度，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/>
          <w:b/>
          <w:bCs/>
          <w:color w:val="FF0000"/>
          <w:szCs w:val="21"/>
        </w:rPr>
        <w:t>务必关注视频上传进度，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确保</w:t>
      </w:r>
      <w:r>
        <w:rPr>
          <w:rFonts w:ascii="微软雅黑" w:eastAsia="微软雅黑" w:hAnsi="微软雅黑"/>
          <w:b/>
          <w:bCs/>
          <w:color w:val="FF0000"/>
          <w:szCs w:val="21"/>
        </w:rPr>
        <w:t>上传成功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正式考试时，主机科目录制完成并提交完毕后，辅机</w:t>
      </w:r>
      <w:r>
        <w:rPr>
          <w:rFonts w:ascii="微软雅黑" w:eastAsia="微软雅黑" w:hAnsi="微软雅黑" w:hint="eastAsia"/>
          <w:szCs w:val="21"/>
        </w:rPr>
        <w:t>才可提交对应科目</w:t>
      </w:r>
      <w:r>
        <w:rPr>
          <w:rFonts w:ascii="微软雅黑" w:eastAsia="微软雅黑" w:hAnsi="微软雅黑"/>
          <w:szCs w:val="21"/>
        </w:rPr>
        <w:t>的视频</w:t>
      </w:r>
      <w:r>
        <w:rPr>
          <w:rFonts w:ascii="微软雅黑" w:eastAsia="微软雅黑" w:hAnsi="微软雅黑" w:hint="eastAsia"/>
          <w:szCs w:val="21"/>
        </w:rPr>
        <w:t>或者最后一键全部</w:t>
      </w:r>
      <w:r>
        <w:rPr>
          <w:rFonts w:ascii="微软雅黑" w:eastAsia="微软雅黑" w:hAnsi="微软雅黑"/>
          <w:szCs w:val="21"/>
        </w:rPr>
        <w:t>提交。</w:t>
      </w:r>
      <w:r>
        <w:rPr>
          <w:rFonts w:ascii="微软雅黑" w:eastAsia="微软雅黑" w:hAnsi="微软雅黑"/>
          <w:szCs w:val="21"/>
        </w:rPr>
        <w:t>录制完的视频无法查看，也不可更改。</w:t>
      </w:r>
    </w:p>
    <w:p w:rsidR="00FA2BDC" w:rsidRDefault="000D0709">
      <w:pPr>
        <w:pStyle w:val="110"/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6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7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(2) </w:t>
      </w:r>
      <w:r>
        <w:rPr>
          <w:rFonts w:ascii="微软雅黑" w:eastAsia="微软雅黑" w:hAnsi="微软雅黑" w:cs="微软雅黑"/>
          <w:color w:val="FF0000"/>
          <w:szCs w:val="21"/>
        </w:rPr>
        <w:t>双</w:t>
      </w:r>
      <w:r>
        <w:rPr>
          <w:rFonts w:ascii="微软雅黑" w:eastAsia="微软雅黑" w:hAnsi="微软雅黑" w:cs="微软雅黑"/>
          <w:color w:val="FF0000"/>
          <w:szCs w:val="21"/>
        </w:rPr>
        <w:t>机位考试时，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提交</w:t>
      </w:r>
      <w:r>
        <w:rPr>
          <w:rFonts w:ascii="微软雅黑" w:eastAsia="微软雅黑" w:hAnsi="微软雅黑" w:cs="微软雅黑"/>
          <w:color w:val="FF0000"/>
          <w:szCs w:val="21"/>
        </w:rPr>
        <w:t>主机位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科目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视频后，辅机位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对应科目的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；</w:t>
      </w:r>
    </w:p>
    <w:p w:rsidR="00FA2BDC" w:rsidRDefault="000D0709">
      <w:pPr>
        <w:pStyle w:val="110"/>
        <w:snapToGrid w:val="0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(3) </w:t>
      </w:r>
      <w:r>
        <w:rPr>
          <w:rFonts w:ascii="微软雅黑" w:eastAsia="微软雅黑" w:hAnsi="微软雅黑" w:cs="微软雅黑" w:hint="eastAsia"/>
          <w:color w:val="FF0000"/>
          <w:szCs w:val="21"/>
        </w:rPr>
        <w:t>一个科目的考试，从考试开始到结束，辅机位只能使用同一台手机，切勿更换手机。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(4) </w:t>
      </w:r>
      <w:r>
        <w:rPr>
          <w:rFonts w:ascii="微软雅黑" w:eastAsia="微软雅黑" w:hAnsi="微软雅黑" w:cs="微软雅黑" w:hint="eastAsia"/>
          <w:color w:val="FF0000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color w:val="FF0000"/>
          <w:szCs w:val="21"/>
        </w:rPr>
        <w:t>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。如果视频上传失败，我们会提醒您【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您有视频未提交成功！</w:t>
      </w:r>
      <w:r>
        <w:rPr>
          <w:rFonts w:ascii="微软雅黑" w:eastAsia="微软雅黑" w:hAnsi="微软雅黑" w:cs="微软雅黑" w:hint="eastAsia"/>
          <w:color w:val="FF0000"/>
          <w:szCs w:val="21"/>
        </w:rPr>
        <w:t>】，请</w:t>
      </w:r>
      <w:r>
        <w:rPr>
          <w:rFonts w:ascii="微软雅黑" w:eastAsia="微软雅黑" w:hAnsi="微软雅黑" w:cs="微软雅黑" w:hint="eastAsia"/>
          <w:color w:val="FF0000"/>
          <w:szCs w:val="21"/>
        </w:rPr>
        <w:t>点击进去重新提交，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您可以切换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Wi-Fi </w:t>
      </w:r>
      <w:r>
        <w:rPr>
          <w:rFonts w:ascii="微软雅黑" w:eastAsia="微软雅黑" w:hAnsi="微软雅黑" w:cs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4G </w:t>
      </w:r>
      <w:r>
        <w:rPr>
          <w:rFonts w:ascii="微软雅黑" w:eastAsia="微软雅黑" w:hAnsi="微软雅黑" w:cs="微软雅黑" w:hint="eastAsia"/>
          <w:color w:val="FF0000"/>
          <w:szCs w:val="21"/>
        </w:rPr>
        <w:t>网络进行尝试。</w:t>
      </w: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8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9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A2BDC" w:rsidRDefault="00FA2BD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FA2BDC" w:rsidRDefault="00FA2BD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FA2BDC" w:rsidRDefault="00FA2BD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FA2BDC" w:rsidRDefault="000D0709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9" w:name="_Toc53838004"/>
      <w:bookmarkStart w:id="30" w:name="_Hlk53762029"/>
      <w:bookmarkStart w:id="31" w:name="_Hlk53775099"/>
      <w:bookmarkEnd w:id="20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9"/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800180626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技术咨询电话：</w:t>
      </w:r>
      <w:r>
        <w:rPr>
          <w:rFonts w:ascii="微软雅黑" w:eastAsia="微软雅黑" w:hAnsi="微软雅黑" w:hint="eastAsia"/>
          <w:szCs w:val="21"/>
        </w:rPr>
        <w:t>4001668807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FA2BDC" w:rsidRDefault="000D070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</w:t>
      </w:r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5"/>
      <w:bookmarkEnd w:id="30"/>
      <w:bookmarkEnd w:id="31"/>
    </w:p>
    <w:sectPr w:rsidR="00FA2BD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F8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4175F"/>
    <w:rsid w:val="00065F9B"/>
    <w:rsid w:val="000D0709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A2BDC"/>
    <w:rsid w:val="00FD2826"/>
    <w:rsid w:val="01317D9A"/>
    <w:rsid w:val="01466A5B"/>
    <w:rsid w:val="015A35F3"/>
    <w:rsid w:val="019C6F2F"/>
    <w:rsid w:val="01B84B15"/>
    <w:rsid w:val="01BB3CD7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8FD4BD5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6F18A1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D16CD6"/>
    <w:rsid w:val="18DD72B0"/>
    <w:rsid w:val="18DE2BAE"/>
    <w:rsid w:val="18EC2C6F"/>
    <w:rsid w:val="18F1592B"/>
    <w:rsid w:val="18F73AD2"/>
    <w:rsid w:val="19434291"/>
    <w:rsid w:val="197058B6"/>
    <w:rsid w:val="197762DD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4B3843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2F31F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451CC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3FF62B0"/>
    <w:rsid w:val="44033842"/>
    <w:rsid w:val="44BA6EE2"/>
    <w:rsid w:val="44D95216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3A07C7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414111"/>
    <w:rsid w:val="65691506"/>
    <w:rsid w:val="659031CF"/>
    <w:rsid w:val="65C9104B"/>
    <w:rsid w:val="65D20A95"/>
    <w:rsid w:val="65DC774C"/>
    <w:rsid w:val="65ED6A7D"/>
    <w:rsid w:val="66472615"/>
    <w:rsid w:val="664E3480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43A49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120FFB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3026F5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1C7734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0D070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D070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0D070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D070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tiff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hyperlink" Target="https://www.xiaoyibang.com/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943</Words>
  <Characters>5380</Characters>
  <Application>Microsoft Office Word</Application>
  <DocSecurity>0</DocSecurity>
  <Lines>44</Lines>
  <Paragraphs>12</Paragraphs>
  <ScaleCrop>false</ScaleCrop>
  <Company/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zbqz</cp:lastModifiedBy>
  <cp:revision>9</cp:revision>
  <cp:lastPrinted>2020-10-26T07:40:00Z</cp:lastPrinted>
  <dcterms:created xsi:type="dcterms:W3CDTF">2020-10-28T10:53:00Z</dcterms:created>
  <dcterms:modified xsi:type="dcterms:W3CDTF">2022-01-06T06:45:00Z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522B20F14AF04DD8B36C2F80225128A6</vt:lpwstr>
  </property>
</Properties>
</file>